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CC9" w:rsidRPr="001052D1" w:rsidRDefault="007D0827" w:rsidP="001052D1">
      <w:pPr>
        <w:rPr>
          <w:rFonts w:ascii="Palatino Linotype" w:hAnsi="Palatino Linotype"/>
          <w:b/>
          <w:bCs/>
        </w:rPr>
      </w:pPr>
      <w:bookmarkStart w:id="0" w:name="_GoBack"/>
      <w:bookmarkEnd w:id="0"/>
      <w:r w:rsidRPr="001052D1">
        <w:rPr>
          <w:rFonts w:ascii="Palatino Linotype" w:hAnsi="Palatino Linotype"/>
          <w:b/>
          <w:bCs/>
        </w:rPr>
        <w:t>Midgard – Level One</w:t>
      </w:r>
    </w:p>
    <w:p w:rsidR="007D0827" w:rsidRPr="001052D1" w:rsidRDefault="007D0827" w:rsidP="001052D1">
      <w:pPr>
        <w:rPr>
          <w:rFonts w:ascii="Palatino Linotype" w:hAnsi="Palatino Linotype"/>
        </w:rPr>
      </w:pPr>
      <w:r w:rsidRPr="001052D1">
        <w:rPr>
          <w:rFonts w:ascii="Palatino Linotype" w:hAnsi="Palatino Linotype"/>
        </w:rPr>
        <w:t>Typical Doors – 10’ by 5’ – heavy wood with great iron bands reinforcing.  There is generally enough clearance below to slide a piece of paper, but not to see.  There is a heavy iron ring to pull open.  Locked/barred doors will always have attachments.  To break down:  DR 10, 75 hp.</w:t>
      </w:r>
    </w:p>
    <w:p w:rsidR="007D0827" w:rsidRPr="001052D1" w:rsidRDefault="007D0827" w:rsidP="001052D1">
      <w:pPr>
        <w:rPr>
          <w:rFonts w:ascii="Palatino Linotype" w:hAnsi="Palatino Linotype"/>
        </w:rPr>
      </w:pPr>
      <w:r w:rsidRPr="001052D1">
        <w:rPr>
          <w:rFonts w:ascii="Palatino Linotype" w:hAnsi="Palatino Linotype"/>
        </w:rPr>
        <w:t>Typical Broad Passageway – 10’ wide, 15’ tall – smooth flagstone set with no apparent mortar</w:t>
      </w:r>
    </w:p>
    <w:p w:rsidR="007D0827" w:rsidRPr="001052D1" w:rsidRDefault="007D0827" w:rsidP="001052D1">
      <w:pPr>
        <w:rPr>
          <w:rFonts w:ascii="Palatino Linotype" w:hAnsi="Palatino Linotype"/>
        </w:rPr>
      </w:pPr>
      <w:r w:rsidRPr="001052D1">
        <w:rPr>
          <w:rFonts w:ascii="Palatino Linotype" w:hAnsi="Palatino Linotype"/>
        </w:rPr>
        <w:t>Typical Narrow Passageway – 5’ wide, 10’ tall – smooth flagstone</w:t>
      </w:r>
    </w:p>
    <w:p w:rsidR="007D0827" w:rsidRPr="001052D1" w:rsidRDefault="007D0827" w:rsidP="001052D1">
      <w:pPr>
        <w:rPr>
          <w:rFonts w:ascii="Palatino Linotype" w:hAnsi="Palatino Linotype"/>
        </w:rPr>
      </w:pPr>
      <w:r w:rsidRPr="001052D1">
        <w:rPr>
          <w:rFonts w:ascii="Palatino Linotype" w:hAnsi="Palatino Linotype"/>
        </w:rPr>
        <w:t>Typical “Lava Tube</w:t>
      </w:r>
      <w:proofErr w:type="gramStart"/>
      <w:r w:rsidRPr="001052D1">
        <w:rPr>
          <w:rFonts w:ascii="Palatino Linotype" w:hAnsi="Palatino Linotype"/>
        </w:rPr>
        <w:t>”  -</w:t>
      </w:r>
      <w:proofErr w:type="gramEnd"/>
      <w:r w:rsidRPr="001052D1">
        <w:rPr>
          <w:rFonts w:ascii="Palatino Linotype" w:hAnsi="Palatino Linotype"/>
        </w:rPr>
        <w:t xml:space="preserve"> 5’ wide, 5’ tall, cylindrical, hewn stone</w:t>
      </w:r>
      <w:r w:rsidR="00E11576" w:rsidRPr="001052D1">
        <w:rPr>
          <w:rFonts w:ascii="Palatino Linotype" w:hAnsi="Palatino Linotype"/>
        </w:rPr>
        <w:t>.  Where the tubes touch the “surface,” there is a 30 degree slope in the tubes for 60’ on either side.</w:t>
      </w:r>
    </w:p>
    <w:p w:rsidR="007D0827" w:rsidRPr="001052D1" w:rsidRDefault="007D0827" w:rsidP="001052D1">
      <w:pPr>
        <w:rPr>
          <w:rFonts w:ascii="Palatino Linotype" w:hAnsi="Palatino Linotype"/>
        </w:rPr>
      </w:pPr>
    </w:p>
    <w:p w:rsidR="007D0827" w:rsidRPr="001052D1" w:rsidRDefault="007D0827" w:rsidP="001052D1">
      <w:pPr>
        <w:rPr>
          <w:rFonts w:ascii="Palatino Linotype" w:hAnsi="Palatino Linotype"/>
        </w:rPr>
      </w:pPr>
      <w:r w:rsidRPr="001052D1">
        <w:rPr>
          <w:rFonts w:ascii="Palatino Linotype" w:hAnsi="Palatino Linotype"/>
        </w:rPr>
        <w:t>The Yggdrasil Gate – appears to be a giant tree trunk, stretching from floor to ceiling, where eight branchings can be seen.  100’ high.  The tree is petrified wood, though browned and stained.  Moss and vines cover it to at least 20’.  The door itself is an embossed arch of the same material (doesn’t appear worked, but rather molded), covered with strange runes.</w:t>
      </w:r>
    </w:p>
    <w:p w:rsidR="007D0827" w:rsidRPr="001052D1" w:rsidRDefault="007D0827" w:rsidP="001052D1">
      <w:pPr>
        <w:rPr>
          <w:rFonts w:ascii="Palatino Linotype" w:hAnsi="Palatino Linotype"/>
        </w:rPr>
      </w:pPr>
      <w:r w:rsidRPr="001052D1">
        <w:rPr>
          <w:rFonts w:ascii="Palatino Linotype" w:hAnsi="Palatino Linotype"/>
        </w:rPr>
        <w:t xml:space="preserve">Decipher </w:t>
      </w:r>
      <w:smartTag w:uri="urn:schemas-microsoft-com:office:smarttags" w:element="place">
        <w:smartTag w:uri="urn:schemas-microsoft-com:office:smarttags" w:element="City">
          <w:r w:rsidRPr="001052D1">
            <w:rPr>
              <w:rFonts w:ascii="Palatino Linotype" w:hAnsi="Palatino Linotype"/>
            </w:rPr>
            <w:t>Script</w:t>
          </w:r>
        </w:smartTag>
        <w:r w:rsidRPr="001052D1">
          <w:rPr>
            <w:rFonts w:ascii="Palatino Linotype" w:hAnsi="Palatino Linotype"/>
          </w:rPr>
          <w:t xml:space="preserve"> </w:t>
        </w:r>
        <w:smartTag w:uri="urn:schemas-microsoft-com:office:smarttags" w:element="State">
          <w:r w:rsidRPr="001052D1">
            <w:rPr>
              <w:rFonts w:ascii="Palatino Linotype" w:hAnsi="Palatino Linotype"/>
            </w:rPr>
            <w:t>DC</w:t>
          </w:r>
        </w:smartTag>
      </w:smartTag>
      <w:r w:rsidRPr="001052D1">
        <w:rPr>
          <w:rFonts w:ascii="Palatino Linotype" w:hAnsi="Palatino Linotype"/>
        </w:rPr>
        <w:t xml:space="preserve"> 20 – Asgardian dialect</w:t>
      </w:r>
    </w:p>
    <w:p w:rsidR="007D0827" w:rsidRPr="001052D1" w:rsidRDefault="007D0827" w:rsidP="001052D1">
      <w:pPr>
        <w:rPr>
          <w:rFonts w:ascii="Palatino Linotype" w:hAnsi="Palatino Linotype"/>
        </w:rPr>
      </w:pPr>
      <w:smartTag w:uri="urn:schemas-microsoft-com:office:smarttags" w:element="place">
        <w:smartTag w:uri="urn:schemas-microsoft-com:office:smarttags" w:element="City">
          <w:r w:rsidRPr="001052D1">
            <w:rPr>
              <w:rFonts w:ascii="Palatino Linotype" w:hAnsi="Palatino Linotype"/>
            </w:rPr>
            <w:t>Spellcraft</w:t>
          </w:r>
        </w:smartTag>
        <w:r w:rsidRPr="001052D1">
          <w:rPr>
            <w:rFonts w:ascii="Palatino Linotype" w:hAnsi="Palatino Linotype"/>
          </w:rPr>
          <w:t xml:space="preserve"> </w:t>
        </w:r>
        <w:smartTag w:uri="urn:schemas-microsoft-com:office:smarttags" w:element="State">
          <w:r w:rsidRPr="001052D1">
            <w:rPr>
              <w:rFonts w:ascii="Palatino Linotype" w:hAnsi="Palatino Linotype"/>
            </w:rPr>
            <w:t>DC</w:t>
          </w:r>
        </w:smartTag>
      </w:smartTag>
      <w:r w:rsidRPr="001052D1">
        <w:rPr>
          <w:rFonts w:ascii="Palatino Linotype" w:hAnsi="Palatino Linotype"/>
        </w:rPr>
        <w:t xml:space="preserve"> 18 – certainly some arcane phonemes are here, but the meaning is unclear</w:t>
      </w:r>
    </w:p>
    <w:p w:rsidR="007D0827" w:rsidRPr="001052D1" w:rsidRDefault="007D0827" w:rsidP="001052D1">
      <w:pPr>
        <w:rPr>
          <w:rFonts w:ascii="Palatino Linotype" w:hAnsi="Palatino Linotype"/>
        </w:rPr>
      </w:pPr>
      <w:r w:rsidRPr="001052D1">
        <w:rPr>
          <w:rFonts w:ascii="Palatino Linotype" w:hAnsi="Palatino Linotype"/>
        </w:rPr>
        <w:t>With a little effort, the runes can be copied.</w:t>
      </w:r>
    </w:p>
    <w:p w:rsidR="007D0827" w:rsidRDefault="007D0827" w:rsidP="001052D1">
      <w:pPr>
        <w:rPr>
          <w:rFonts w:ascii="Palatino Linotype" w:hAnsi="Palatino Linotype"/>
        </w:rPr>
      </w:pPr>
      <w:r w:rsidRPr="001052D1">
        <w:rPr>
          <w:rFonts w:ascii="Palatino Linotype" w:hAnsi="Palatino Linotype"/>
        </w:rPr>
        <w:t>If the tree is Searched, DC 18 to find a large garter snake about 10’ up.  Speak With Animals:  will tell of “snuffly two-legs” coming through yesterday, and that something bad is to the south.</w:t>
      </w:r>
    </w:p>
    <w:p w:rsidR="0007690E" w:rsidRDefault="0007690E" w:rsidP="001052D1">
      <w:pPr>
        <w:rPr>
          <w:rFonts w:ascii="Palatino Linotype" w:hAnsi="Palatino Linotype"/>
        </w:rPr>
      </w:pPr>
    </w:p>
    <w:p w:rsidR="0007690E" w:rsidRPr="001052D1" w:rsidRDefault="0007690E" w:rsidP="001052D1">
      <w:pPr>
        <w:rPr>
          <w:rFonts w:ascii="Palatino Linotype" w:hAnsi="Palatino Linotype"/>
        </w:rPr>
      </w:pPr>
      <w:r>
        <w:rPr>
          <w:rFonts w:ascii="Palatino Linotype" w:hAnsi="Palatino Linotype"/>
        </w:rPr>
        <w:t>Eye Sentry – standing in plain sight on a stork-like black leg.  If approached or shot at, will fly on bat wings straight up to the ceiling and hide behind the tree.  (This is an alarm for the Frost Giants.)</w:t>
      </w:r>
    </w:p>
    <w:p w:rsidR="007D0827" w:rsidRPr="001052D1" w:rsidRDefault="007D0827" w:rsidP="001052D1">
      <w:pPr>
        <w:rPr>
          <w:rFonts w:ascii="Palatino Linotype" w:hAnsi="Palatino Linotype"/>
        </w:rPr>
      </w:pPr>
    </w:p>
    <w:p w:rsidR="007D0827" w:rsidRPr="001052D1" w:rsidRDefault="007D0827" w:rsidP="001052D1">
      <w:pPr>
        <w:rPr>
          <w:rFonts w:ascii="Palatino Linotype" w:hAnsi="Palatino Linotype"/>
        </w:rPr>
      </w:pPr>
      <w:r w:rsidRPr="001052D1">
        <w:rPr>
          <w:rFonts w:ascii="Palatino Linotype" w:hAnsi="Palatino Linotype"/>
        </w:rPr>
        <w:t>The Dome – 100’ high at apex, no discernible light source, just a uniform clear light.  Dome is bluish, like sky, but hexagonal blocks can be seen.  100’ radius, many pine trees, mostly lawn but some stretches of cobblestone trail can be seen.  If height can be gained, eight doors spaced evenly around the perimeter are visible.</w:t>
      </w:r>
    </w:p>
    <w:p w:rsidR="000E4B40" w:rsidRPr="001052D1" w:rsidRDefault="000E4B40" w:rsidP="001052D1">
      <w:pPr>
        <w:rPr>
          <w:rFonts w:ascii="Palatino Linotype" w:hAnsi="Palatino Linotype"/>
        </w:rPr>
      </w:pPr>
    </w:p>
    <w:p w:rsidR="000E4B40" w:rsidRPr="001052D1" w:rsidRDefault="000E4B40" w:rsidP="001052D1">
      <w:pPr>
        <w:rPr>
          <w:rFonts w:ascii="Palatino Linotype" w:hAnsi="Palatino Linotype"/>
        </w:rPr>
      </w:pPr>
      <w:r w:rsidRPr="001052D1">
        <w:rPr>
          <w:rFonts w:ascii="Palatino Linotype" w:hAnsi="Palatino Linotype"/>
        </w:rPr>
        <w:t xml:space="preserve">East and West Dome areas – grassy fields with clumps of pine trees.  A good number of insects </w:t>
      </w:r>
      <w:proofErr w:type="gramStart"/>
      <w:r w:rsidRPr="001052D1">
        <w:rPr>
          <w:rFonts w:ascii="Palatino Linotype" w:hAnsi="Palatino Linotype"/>
        </w:rPr>
        <w:t>and</w:t>
      </w:r>
      <w:proofErr w:type="gramEnd"/>
      <w:r w:rsidRPr="001052D1">
        <w:rPr>
          <w:rFonts w:ascii="Palatino Linotype" w:hAnsi="Palatino Linotype"/>
        </w:rPr>
        <w:t xml:space="preserve"> birds.  </w:t>
      </w:r>
      <w:smartTag w:uri="urn:schemas-microsoft-com:office:smarttags" w:element="place">
        <w:smartTag w:uri="urn:schemas-microsoft-com:office:smarttags" w:element="City">
          <w:r w:rsidRPr="001052D1">
            <w:rPr>
              <w:rFonts w:ascii="Palatino Linotype" w:hAnsi="Palatino Linotype"/>
            </w:rPr>
            <w:t>Track</w:t>
          </w:r>
        </w:smartTag>
        <w:r w:rsidRPr="001052D1">
          <w:rPr>
            <w:rFonts w:ascii="Palatino Linotype" w:hAnsi="Palatino Linotype"/>
          </w:rPr>
          <w:t xml:space="preserve"> </w:t>
        </w:r>
        <w:smartTag w:uri="urn:schemas-microsoft-com:office:smarttags" w:element="State">
          <w:r w:rsidRPr="001052D1">
            <w:rPr>
              <w:rFonts w:ascii="Palatino Linotype" w:hAnsi="Palatino Linotype"/>
            </w:rPr>
            <w:t>DC</w:t>
          </w:r>
        </w:smartTag>
      </w:smartTag>
      <w:r w:rsidRPr="001052D1">
        <w:rPr>
          <w:rFonts w:ascii="Palatino Linotype" w:hAnsi="Palatino Linotype"/>
        </w:rPr>
        <w:t xml:space="preserve"> 18:  goblin tracks, lots of ‘em, but none recent.  They seem to be pretty much all over the place.</w:t>
      </w:r>
    </w:p>
    <w:p w:rsidR="000E4B40" w:rsidRPr="001052D1" w:rsidRDefault="000E4B40" w:rsidP="001052D1">
      <w:pPr>
        <w:rPr>
          <w:rFonts w:ascii="Palatino Linotype" w:hAnsi="Palatino Linotype"/>
        </w:rPr>
      </w:pPr>
    </w:p>
    <w:p w:rsidR="000E4B40" w:rsidRPr="001052D1" w:rsidRDefault="000E4B40" w:rsidP="001052D1">
      <w:pPr>
        <w:rPr>
          <w:rFonts w:ascii="Palatino Linotype" w:hAnsi="Palatino Linotype"/>
        </w:rPr>
      </w:pPr>
      <w:r w:rsidRPr="001052D1">
        <w:rPr>
          <w:rFonts w:ascii="Palatino Linotype" w:hAnsi="Palatino Linotype"/>
        </w:rPr>
        <w:t>North Dome area – Pond</w:t>
      </w:r>
    </w:p>
    <w:p w:rsidR="000E4B40" w:rsidRPr="001052D1" w:rsidRDefault="000E4B40" w:rsidP="001052D1">
      <w:pPr>
        <w:rPr>
          <w:rFonts w:ascii="Palatino Linotype" w:hAnsi="Palatino Linotype"/>
        </w:rPr>
      </w:pPr>
      <w:r w:rsidRPr="001052D1">
        <w:rPr>
          <w:rFonts w:ascii="Palatino Linotype" w:hAnsi="Palatino Linotype"/>
        </w:rPr>
        <w:t>A slight mist hangs over the pond (irregularly shaped, but a rough 30’ oval).  Low trees and bushes crowd the bank, save at the south edge.  Frogs can be heard, as well as the buzzing of wasps.  A large, dark tree can be seen at the north edge, obscuring the door.</w:t>
      </w:r>
    </w:p>
    <w:p w:rsidR="000E4B40" w:rsidRPr="001052D1" w:rsidRDefault="000E4B40" w:rsidP="001052D1">
      <w:pPr>
        <w:rPr>
          <w:rFonts w:ascii="Palatino Linotype" w:hAnsi="Palatino Linotype"/>
        </w:rPr>
      </w:pPr>
      <w:r w:rsidRPr="001052D1">
        <w:rPr>
          <w:rFonts w:ascii="Palatino Linotype" w:hAnsi="Palatino Linotype"/>
        </w:rPr>
        <w:t>Getting through the shrubbery to get to the other side of the pond will take some doing, and will certainly result in getting filthy and scratched.  Every 10’</w:t>
      </w:r>
      <w:proofErr w:type="gramStart"/>
      <w:r w:rsidRPr="001052D1">
        <w:rPr>
          <w:rFonts w:ascii="Palatino Linotype" w:hAnsi="Palatino Linotype"/>
        </w:rPr>
        <w:t>,  there’s</w:t>
      </w:r>
      <w:proofErr w:type="gramEnd"/>
      <w:r w:rsidRPr="001052D1">
        <w:rPr>
          <w:rFonts w:ascii="Palatino Linotype" w:hAnsi="Palatino Linotype"/>
        </w:rPr>
        <w:t xml:space="preserve"> a DC 15 Reflex check to avoid </w:t>
      </w:r>
      <w:r w:rsidRPr="001052D1">
        <w:rPr>
          <w:rFonts w:ascii="Palatino Linotype" w:hAnsi="Palatino Linotype"/>
          <w:i/>
          <w:iCs/>
        </w:rPr>
        <w:t>entanglement</w:t>
      </w:r>
      <w:r w:rsidRPr="001052D1">
        <w:rPr>
          <w:rFonts w:ascii="Palatino Linotype" w:hAnsi="Palatino Linotype"/>
        </w:rPr>
        <w:t>.  The phase wasps will take that opportunity to attack.</w:t>
      </w:r>
    </w:p>
    <w:p w:rsidR="000E4B40" w:rsidRPr="001052D1" w:rsidRDefault="000E4B40" w:rsidP="001052D1">
      <w:pPr>
        <w:rPr>
          <w:rFonts w:ascii="Palatino Linotype" w:hAnsi="Palatino Linotype"/>
        </w:rPr>
      </w:pPr>
      <w:r w:rsidRPr="001052D1">
        <w:rPr>
          <w:rFonts w:ascii="Palatino Linotype" w:hAnsi="Palatino Linotype"/>
        </w:rPr>
        <w:t>Hidden under a leafy trap door (DC 25 Spot, DC 18 Search) is a small boat used by the goblins.  It will hold up to 150 pounds.  Comes with a 10’ pole.</w:t>
      </w:r>
    </w:p>
    <w:p w:rsidR="000E4B40" w:rsidRPr="001052D1" w:rsidRDefault="000E4B40" w:rsidP="001052D1">
      <w:pPr>
        <w:rPr>
          <w:rFonts w:ascii="Palatino Linotype" w:hAnsi="Palatino Linotype"/>
        </w:rPr>
      </w:pPr>
      <w:r w:rsidRPr="001052D1">
        <w:rPr>
          <w:rFonts w:ascii="Palatino Linotype" w:hAnsi="Palatino Linotype"/>
        </w:rPr>
        <w:t>The dark tree is mossy and gnarled.  A half dozen or so small green frogs sit on the branches dipping into the water.  Three of its roots have small water-filled hollows (about a vial full).  The leaves slowly drip into these hollows.  If watched, an injured frog (broken leg)</w:t>
      </w:r>
      <w:r w:rsidR="00E11576" w:rsidRPr="001052D1">
        <w:rPr>
          <w:rFonts w:ascii="Palatino Linotype" w:hAnsi="Palatino Linotype"/>
        </w:rPr>
        <w:t xml:space="preserve"> hops into the water and comes out healed.</w:t>
      </w:r>
    </w:p>
    <w:p w:rsidR="00E11576" w:rsidRPr="001052D1" w:rsidRDefault="00E11576" w:rsidP="001052D1">
      <w:pPr>
        <w:rPr>
          <w:rFonts w:ascii="Palatino Linotype" w:hAnsi="Palatino Linotype"/>
        </w:rPr>
      </w:pPr>
      <w:r w:rsidRPr="001052D1">
        <w:rPr>
          <w:rFonts w:ascii="Palatino Linotype" w:hAnsi="Palatino Linotype"/>
        </w:rPr>
        <w:t xml:space="preserve">The water functions as a </w:t>
      </w:r>
      <w:r w:rsidRPr="001052D1">
        <w:rPr>
          <w:rFonts w:ascii="Palatino Linotype" w:hAnsi="Palatino Linotype"/>
          <w:i/>
          <w:iCs/>
        </w:rPr>
        <w:t>restoration</w:t>
      </w:r>
      <w:r w:rsidRPr="001052D1">
        <w:rPr>
          <w:rFonts w:ascii="Palatino Linotype" w:hAnsi="Palatino Linotype"/>
        </w:rPr>
        <w:t xml:space="preserve"> spell (full HP, ability, disease cure).</w:t>
      </w:r>
    </w:p>
    <w:p w:rsidR="00E11576" w:rsidRDefault="00E11576" w:rsidP="001052D1">
      <w:pPr>
        <w:rPr>
          <w:rFonts w:ascii="Palatino Linotype" w:hAnsi="Palatino Linotype"/>
        </w:rPr>
      </w:pPr>
      <w:r w:rsidRPr="001052D1">
        <w:rPr>
          <w:rFonts w:ascii="Palatino Linotype" w:hAnsi="Palatino Linotype"/>
        </w:rPr>
        <w:lastRenderedPageBreak/>
        <w:t>Behind the tree is the north door, overgrown with vines.  It’s padlocked on the other side (DC 25 to force).</w:t>
      </w:r>
      <w:r w:rsidR="0007690E">
        <w:rPr>
          <w:rFonts w:ascii="Palatino Linotype" w:hAnsi="Palatino Linotype"/>
        </w:rPr>
        <w:t xml:space="preserve">  A bit of the door is cleared off, and you can see where it’s been opened within the past few months (the vines are recent).  Written in a tiny hand in charcoal is the ditty:</w:t>
      </w:r>
    </w:p>
    <w:p w:rsidR="0007690E" w:rsidRPr="0007690E" w:rsidRDefault="0007690E" w:rsidP="0007690E">
      <w:pPr>
        <w:ind w:left="720"/>
        <w:rPr>
          <w:rFonts w:ascii="Palatino Linotype" w:hAnsi="Palatino Linotype"/>
          <w:i/>
          <w:iCs/>
        </w:rPr>
      </w:pPr>
      <w:r w:rsidRPr="0007690E">
        <w:rPr>
          <w:rFonts w:ascii="Palatino Linotype" w:hAnsi="Palatino Linotype"/>
          <w:i/>
          <w:iCs/>
        </w:rPr>
        <w:t>Need skin to walk</w:t>
      </w:r>
    </w:p>
    <w:p w:rsidR="0007690E" w:rsidRPr="0007690E" w:rsidRDefault="0007690E" w:rsidP="0007690E">
      <w:pPr>
        <w:ind w:left="720"/>
        <w:rPr>
          <w:rFonts w:ascii="Palatino Linotype" w:hAnsi="Palatino Linotype"/>
          <w:i/>
          <w:iCs/>
        </w:rPr>
      </w:pPr>
      <w:r w:rsidRPr="0007690E">
        <w:rPr>
          <w:rFonts w:ascii="Palatino Linotype" w:hAnsi="Palatino Linotype"/>
          <w:i/>
          <w:iCs/>
        </w:rPr>
        <w:t>Need skin to grin</w:t>
      </w:r>
    </w:p>
    <w:p w:rsidR="0007690E" w:rsidRPr="0007690E" w:rsidRDefault="0007690E" w:rsidP="0007690E">
      <w:pPr>
        <w:ind w:left="720"/>
        <w:rPr>
          <w:rFonts w:ascii="Palatino Linotype" w:hAnsi="Palatino Linotype"/>
          <w:i/>
          <w:iCs/>
        </w:rPr>
      </w:pPr>
      <w:r w:rsidRPr="0007690E">
        <w:rPr>
          <w:rFonts w:ascii="Palatino Linotype" w:hAnsi="Palatino Linotype"/>
          <w:i/>
          <w:iCs/>
        </w:rPr>
        <w:t>Need skin to talk</w:t>
      </w:r>
    </w:p>
    <w:p w:rsidR="0007690E" w:rsidRPr="0007690E" w:rsidRDefault="0007690E" w:rsidP="0007690E">
      <w:pPr>
        <w:ind w:left="720"/>
        <w:rPr>
          <w:rFonts w:ascii="Palatino Linotype" w:hAnsi="Palatino Linotype"/>
          <w:i/>
          <w:iCs/>
        </w:rPr>
      </w:pPr>
      <w:r w:rsidRPr="0007690E">
        <w:rPr>
          <w:rFonts w:ascii="Palatino Linotype" w:hAnsi="Palatino Linotype"/>
          <w:i/>
          <w:iCs/>
        </w:rPr>
        <w:t>Need skin again</w:t>
      </w:r>
    </w:p>
    <w:p w:rsidR="00E11576" w:rsidRPr="001052D1" w:rsidRDefault="00E11576" w:rsidP="001052D1">
      <w:pPr>
        <w:rPr>
          <w:rFonts w:ascii="Palatino Linotype" w:hAnsi="Palatino Linotype"/>
        </w:rPr>
      </w:pPr>
    </w:p>
    <w:p w:rsidR="00E11576" w:rsidRPr="001052D1" w:rsidRDefault="00E11576" w:rsidP="001052D1">
      <w:pPr>
        <w:rPr>
          <w:rFonts w:ascii="Palatino Linotype" w:hAnsi="Palatino Linotype"/>
        </w:rPr>
      </w:pPr>
      <w:r w:rsidRPr="001052D1">
        <w:rPr>
          <w:rFonts w:ascii="Palatino Linotype" w:hAnsi="Palatino Linotype"/>
        </w:rPr>
        <w:t>South Dome area</w:t>
      </w:r>
    </w:p>
    <w:p w:rsidR="00E11576" w:rsidRPr="001052D1" w:rsidRDefault="00E11576" w:rsidP="001052D1">
      <w:pPr>
        <w:rPr>
          <w:rFonts w:ascii="Palatino Linotype" w:hAnsi="Palatino Linotype"/>
        </w:rPr>
      </w:pPr>
      <w:r w:rsidRPr="001052D1">
        <w:rPr>
          <w:rFonts w:ascii="Palatino Linotype" w:hAnsi="Palatino Linotype"/>
        </w:rPr>
        <w:t>Approaching the south door, there is a 5’ wide cobblestone path.  There is the skeleton of a small humanoid (a goblin) laying on the cobblestones, apparently straining to reach the door.  His bones appear “cakey” (the Horror has limed them so scavengers won’t pick at ‘em).  His piecemeal armor is leather and bits of jerry-rigged metal plates, all slashed up.</w:t>
      </w:r>
    </w:p>
    <w:p w:rsidR="001052D1" w:rsidRPr="001052D1" w:rsidRDefault="001052D1" w:rsidP="001052D1">
      <w:pPr>
        <w:rPr>
          <w:rFonts w:ascii="Palatino Linotype" w:hAnsi="Palatino Linotype"/>
        </w:rPr>
      </w:pPr>
      <w:r w:rsidRPr="001052D1">
        <w:rPr>
          <w:rFonts w:ascii="Palatino Linotype" w:hAnsi="Palatino Linotype"/>
        </w:rPr>
        <w:t>A DC 12 spot check reveals a wretched songbird watching from a low branch.  He looks in bad shape.  (This is the Horror’s animal companion.)</w:t>
      </w:r>
    </w:p>
    <w:p w:rsidR="00E11576" w:rsidRPr="001052D1" w:rsidRDefault="00E11576" w:rsidP="001052D1">
      <w:pPr>
        <w:rPr>
          <w:rFonts w:ascii="Palatino Linotype" w:hAnsi="Palatino Linotype"/>
        </w:rPr>
      </w:pPr>
      <w:r w:rsidRPr="001052D1">
        <w:rPr>
          <w:rFonts w:ascii="Palatino Linotype" w:hAnsi="Palatino Linotype"/>
        </w:rPr>
        <w:t>A Spot (DC 10) reveals a looping path of smallish tracks around the skeleton to the door.  This is the true trap.  A DC 20 check (INT, or Survival, or Search) will reveal that the tracks are all right feet.  (Yes, the skeleton has a right foot.)</w:t>
      </w:r>
    </w:p>
    <w:p w:rsidR="00E11576" w:rsidRPr="001052D1" w:rsidRDefault="00E11576" w:rsidP="001052D1">
      <w:pPr>
        <w:rPr>
          <w:rFonts w:ascii="Palatino Linotype" w:hAnsi="Palatino Linotype"/>
        </w:rPr>
      </w:pPr>
      <w:r w:rsidRPr="001052D1">
        <w:rPr>
          <w:rFonts w:ascii="Palatino Linotype" w:hAnsi="Palatino Linotype"/>
        </w:rPr>
        <w:t>A further DC 20 Search check will reveal the pit trap.  You have to put over 50 lbs. of weight for it to collapse, so the Reflex save to “hang on to the edge” is DC 18.  To climb out, a further DC 12 INT check must be made, or footing will be lost on the slippery sides.  If footing is lost, anyone helping must make a DC 10 Reflex save or get pulled in!</w:t>
      </w:r>
    </w:p>
    <w:p w:rsidR="00E11576" w:rsidRDefault="00E11576" w:rsidP="001052D1">
      <w:pPr>
        <w:rPr>
          <w:rFonts w:ascii="Palatino Linotype" w:hAnsi="Palatino Linotype"/>
        </w:rPr>
      </w:pPr>
      <w:r w:rsidRPr="001052D1">
        <w:rPr>
          <w:rFonts w:ascii="Palatino Linotype" w:hAnsi="Palatino Linotype"/>
        </w:rPr>
        <w:t>The chute is inclined</w:t>
      </w:r>
      <w:r w:rsidR="001052D1" w:rsidRPr="001052D1">
        <w:rPr>
          <w:rFonts w:ascii="Palatino Linotype" w:hAnsi="Palatino Linotype"/>
        </w:rPr>
        <w:t xml:space="preserve"> 30 degrees and is coated with </w:t>
      </w:r>
      <w:r w:rsidR="001052D1" w:rsidRPr="001052D1">
        <w:rPr>
          <w:rFonts w:ascii="Palatino Linotype" w:hAnsi="Palatino Linotype"/>
          <w:i/>
          <w:iCs/>
        </w:rPr>
        <w:t>oil of slipperiness</w:t>
      </w:r>
      <w:r w:rsidR="001052D1" w:rsidRPr="001052D1">
        <w:rPr>
          <w:rFonts w:ascii="Palatino Linotype" w:hAnsi="Palatino Linotype"/>
        </w:rPr>
        <w:t>, so that there is no chance of catching oneself.  The chute is 60’ long.</w:t>
      </w:r>
    </w:p>
    <w:p w:rsidR="001052D1" w:rsidRPr="001052D1" w:rsidRDefault="001052D1" w:rsidP="001052D1">
      <w:pPr>
        <w:rPr>
          <w:rFonts w:ascii="Palatino Linotype" w:hAnsi="Palatino Linotype"/>
        </w:rPr>
      </w:pPr>
      <w:r>
        <w:rPr>
          <w:rFonts w:ascii="Palatino Linotype" w:hAnsi="Palatino Linotype"/>
        </w:rPr>
        <w:t>The “Killing Jar” chamber:  15’x15’x15’ – 4’ tall spikes do 1d6-1 damage when fallen on.  A character with a shield may make a purposeful Reflex DC 15 check to avoid all damage from the spikes, but the shield is ruined and impaled (the character may in fact be caught on the strap).</w:t>
      </w:r>
    </w:p>
    <w:p w:rsidR="001052D1" w:rsidRDefault="001052D1" w:rsidP="001052D1">
      <w:pPr>
        <w:rPr>
          <w:rFonts w:ascii="Palatino Linotype" w:hAnsi="Palatino Linotype"/>
        </w:rPr>
      </w:pPr>
      <w:r w:rsidRPr="001052D1">
        <w:rPr>
          <w:rFonts w:ascii="Palatino Linotype" w:hAnsi="Palatino Linotype"/>
        </w:rPr>
        <w:t>The Skinless Horror:</w:t>
      </w:r>
      <w:r w:rsidR="0007690E">
        <w:rPr>
          <w:rFonts w:ascii="Palatino Linotype" w:hAnsi="Palatino Linotype"/>
        </w:rPr>
        <w:t xml:space="preserve">  he was a former adventurer from the six-months-ago party.  A demon has stolen his skin.  This process infused him with an Abyssal disease that keeps him half-alive (</w:t>
      </w:r>
      <w:r w:rsidR="0007690E" w:rsidRPr="0007690E">
        <w:rPr>
          <w:rFonts w:ascii="Palatino Linotype" w:hAnsi="Palatino Linotype"/>
          <w:i/>
          <w:iCs/>
        </w:rPr>
        <w:t>not</w:t>
      </w:r>
      <w:r w:rsidR="0007690E">
        <w:rPr>
          <w:rFonts w:ascii="Palatino Linotype" w:hAnsi="Palatino Linotype"/>
        </w:rPr>
        <w:t xml:space="preserve"> undead) but completely insane and malign.  His party had left him for dead.  His appearance is human, but no skin.  He’s wrapped in ‘leather’ bandages he made from goblins, but he wants human skin.</w:t>
      </w:r>
    </w:p>
    <w:p w:rsidR="0007690E" w:rsidRDefault="0007690E" w:rsidP="001052D1">
      <w:pPr>
        <w:rPr>
          <w:rFonts w:ascii="Palatino Linotype" w:hAnsi="Palatino Linotype"/>
        </w:rPr>
      </w:pPr>
    </w:p>
    <w:p w:rsidR="001052D1" w:rsidRDefault="001052D1" w:rsidP="001052D1">
      <w:pPr>
        <w:rPr>
          <w:rFonts w:ascii="Palatino Linotype" w:hAnsi="Palatino Linotype"/>
        </w:rPr>
      </w:pPr>
      <w:r>
        <w:rPr>
          <w:rFonts w:ascii="Palatino Linotype" w:hAnsi="Palatino Linotype"/>
        </w:rPr>
        <w:t>Will “spell up” with Mage Armor and Darkvision.</w:t>
      </w:r>
    </w:p>
    <w:p w:rsidR="001052D1" w:rsidRDefault="001052D1" w:rsidP="001052D1">
      <w:pPr>
        <w:rPr>
          <w:rFonts w:ascii="Palatino Linotype" w:hAnsi="Palatino Linotype"/>
        </w:rPr>
      </w:pPr>
      <w:r>
        <w:rPr>
          <w:rFonts w:ascii="Palatino Linotype" w:hAnsi="Palatino Linotype"/>
        </w:rPr>
        <w:t xml:space="preserve">Round 1:  Taunt with horribly mangled speech and use a spell (fear </w:t>
      </w:r>
      <w:proofErr w:type="gramStart"/>
      <w:r>
        <w:rPr>
          <w:rFonts w:ascii="Palatino Linotype" w:hAnsi="Palatino Linotype"/>
        </w:rPr>
        <w:t>or ?)</w:t>
      </w:r>
      <w:proofErr w:type="gramEnd"/>
    </w:p>
    <w:p w:rsidR="001052D1" w:rsidRDefault="001052D1" w:rsidP="001052D1">
      <w:pPr>
        <w:rPr>
          <w:rFonts w:ascii="Palatino Linotype" w:hAnsi="Palatino Linotype"/>
        </w:rPr>
      </w:pPr>
      <w:r>
        <w:rPr>
          <w:rFonts w:ascii="Palatino Linotype" w:hAnsi="Palatino Linotype"/>
        </w:rPr>
        <w:t>Round 2:  Charge attack with Dagger (+1, Fort DC 15 poison or 1d4+1 STR damage)</w:t>
      </w:r>
    </w:p>
    <w:p w:rsidR="001052D1" w:rsidRDefault="001052D1" w:rsidP="001052D1">
      <w:pPr>
        <w:rPr>
          <w:rFonts w:ascii="Palatino Linotype" w:hAnsi="Palatino Linotype"/>
        </w:rPr>
      </w:pPr>
      <w:r>
        <w:rPr>
          <w:rFonts w:ascii="Palatino Linotype" w:hAnsi="Palatino Linotype"/>
        </w:rPr>
        <w:t>The Horror’s Lair:  it stinks of offal and tanning chemicals – 30’x30’</w:t>
      </w:r>
    </w:p>
    <w:p w:rsidR="001052D1" w:rsidRDefault="001052D1" w:rsidP="0007690E">
      <w:pPr>
        <w:numPr>
          <w:ilvl w:val="0"/>
          <w:numId w:val="2"/>
        </w:numPr>
        <w:rPr>
          <w:rFonts w:ascii="Palatino Linotype" w:hAnsi="Palatino Linotype"/>
        </w:rPr>
      </w:pPr>
      <w:r>
        <w:rPr>
          <w:rFonts w:ascii="Palatino Linotype" w:hAnsi="Palatino Linotype"/>
        </w:rPr>
        <w:t>Table and stool; table has a recently-doused lantern; table and stool are carved all over with:</w:t>
      </w:r>
    </w:p>
    <w:p w:rsidR="001052D1" w:rsidRPr="0007690E" w:rsidRDefault="001052D1" w:rsidP="0007690E">
      <w:pPr>
        <w:ind w:left="720"/>
        <w:rPr>
          <w:rFonts w:ascii="Palatino Linotype" w:hAnsi="Palatino Linotype"/>
          <w:i/>
          <w:iCs/>
        </w:rPr>
      </w:pPr>
      <w:r w:rsidRPr="0007690E">
        <w:rPr>
          <w:rFonts w:ascii="Palatino Linotype" w:hAnsi="Palatino Linotype"/>
          <w:i/>
          <w:iCs/>
        </w:rPr>
        <w:t>Need skin to walk</w:t>
      </w:r>
    </w:p>
    <w:p w:rsidR="001052D1" w:rsidRPr="0007690E" w:rsidRDefault="001052D1" w:rsidP="0007690E">
      <w:pPr>
        <w:ind w:left="720"/>
        <w:rPr>
          <w:rFonts w:ascii="Palatino Linotype" w:hAnsi="Palatino Linotype"/>
          <w:i/>
          <w:iCs/>
        </w:rPr>
      </w:pPr>
      <w:r w:rsidRPr="0007690E">
        <w:rPr>
          <w:rFonts w:ascii="Palatino Linotype" w:hAnsi="Palatino Linotype"/>
          <w:i/>
          <w:iCs/>
        </w:rPr>
        <w:t>Need skin to grin</w:t>
      </w:r>
    </w:p>
    <w:p w:rsidR="001052D1" w:rsidRPr="0007690E" w:rsidRDefault="001052D1" w:rsidP="0007690E">
      <w:pPr>
        <w:ind w:left="720"/>
        <w:rPr>
          <w:rFonts w:ascii="Palatino Linotype" w:hAnsi="Palatino Linotype"/>
          <w:i/>
          <w:iCs/>
        </w:rPr>
      </w:pPr>
      <w:r w:rsidRPr="0007690E">
        <w:rPr>
          <w:rFonts w:ascii="Palatino Linotype" w:hAnsi="Palatino Linotype"/>
          <w:i/>
          <w:iCs/>
        </w:rPr>
        <w:t>Need skin to talk</w:t>
      </w:r>
    </w:p>
    <w:p w:rsidR="001052D1" w:rsidRPr="0007690E" w:rsidRDefault="001052D1" w:rsidP="0007690E">
      <w:pPr>
        <w:ind w:left="720"/>
        <w:rPr>
          <w:rFonts w:ascii="Palatino Linotype" w:hAnsi="Palatino Linotype"/>
          <w:i/>
          <w:iCs/>
        </w:rPr>
      </w:pPr>
      <w:r w:rsidRPr="0007690E">
        <w:rPr>
          <w:rFonts w:ascii="Palatino Linotype" w:hAnsi="Palatino Linotype"/>
          <w:i/>
          <w:iCs/>
        </w:rPr>
        <w:t>Need skin again</w:t>
      </w:r>
    </w:p>
    <w:p w:rsidR="001052D1" w:rsidRDefault="001052D1" w:rsidP="0007690E">
      <w:pPr>
        <w:numPr>
          <w:ilvl w:val="0"/>
          <w:numId w:val="1"/>
        </w:numPr>
        <w:rPr>
          <w:rFonts w:ascii="Palatino Linotype" w:hAnsi="Palatino Linotype"/>
        </w:rPr>
      </w:pPr>
      <w:r>
        <w:rPr>
          <w:rFonts w:ascii="Palatino Linotype" w:hAnsi="Palatino Linotype"/>
        </w:rPr>
        <w:t>Barrel with fresh “chum” (one of the chaotics)</w:t>
      </w:r>
    </w:p>
    <w:p w:rsidR="001052D1" w:rsidRDefault="001052D1" w:rsidP="0007690E">
      <w:pPr>
        <w:numPr>
          <w:ilvl w:val="0"/>
          <w:numId w:val="1"/>
        </w:numPr>
        <w:rPr>
          <w:rFonts w:ascii="Palatino Linotype" w:hAnsi="Palatino Linotype"/>
        </w:rPr>
      </w:pPr>
      <w:r>
        <w:rPr>
          <w:rFonts w:ascii="Palatino Linotype" w:hAnsi="Palatino Linotype"/>
        </w:rPr>
        <w:t>A tanning stretcher and chemicals</w:t>
      </w:r>
    </w:p>
    <w:p w:rsidR="001052D1" w:rsidRDefault="001052D1" w:rsidP="0007690E">
      <w:pPr>
        <w:numPr>
          <w:ilvl w:val="0"/>
          <w:numId w:val="1"/>
        </w:numPr>
        <w:rPr>
          <w:rFonts w:ascii="Palatino Linotype" w:hAnsi="Palatino Linotype"/>
        </w:rPr>
      </w:pPr>
      <w:r>
        <w:rPr>
          <w:rFonts w:ascii="Palatino Linotype" w:hAnsi="Palatino Linotype"/>
        </w:rPr>
        <w:t>Extra spikes</w:t>
      </w:r>
    </w:p>
    <w:p w:rsidR="001052D1" w:rsidRDefault="001052D1" w:rsidP="0007690E">
      <w:pPr>
        <w:numPr>
          <w:ilvl w:val="0"/>
          <w:numId w:val="1"/>
        </w:numPr>
        <w:rPr>
          <w:rFonts w:ascii="Palatino Linotype" w:hAnsi="Palatino Linotype"/>
        </w:rPr>
      </w:pPr>
      <w:r>
        <w:rPr>
          <w:rFonts w:ascii="Palatino Linotype" w:hAnsi="Palatino Linotype"/>
        </w:rPr>
        <w:t>A “foot” stamper (another goblin)</w:t>
      </w:r>
    </w:p>
    <w:p w:rsidR="001052D1" w:rsidRDefault="001052D1" w:rsidP="0007690E">
      <w:pPr>
        <w:numPr>
          <w:ilvl w:val="0"/>
          <w:numId w:val="1"/>
        </w:numPr>
        <w:rPr>
          <w:rFonts w:ascii="Palatino Linotype" w:hAnsi="Palatino Linotype"/>
        </w:rPr>
      </w:pPr>
      <w:r>
        <w:rPr>
          <w:rFonts w:ascii="Palatino Linotype" w:hAnsi="Palatino Linotype"/>
        </w:rPr>
        <w:t>Bag with 3 HD gold</w:t>
      </w:r>
    </w:p>
    <w:p w:rsidR="001052D1" w:rsidRDefault="001052D1" w:rsidP="0007690E">
      <w:pPr>
        <w:numPr>
          <w:ilvl w:val="0"/>
          <w:numId w:val="1"/>
        </w:numPr>
        <w:rPr>
          <w:rFonts w:ascii="Palatino Linotype" w:hAnsi="Palatino Linotype"/>
        </w:rPr>
      </w:pPr>
      <w:r>
        <w:rPr>
          <w:rFonts w:ascii="Palatino Linotype" w:hAnsi="Palatino Linotype"/>
        </w:rPr>
        <w:lastRenderedPageBreak/>
        <w:t xml:space="preserve">Potion of </w:t>
      </w:r>
      <w:r w:rsidRPr="001052D1">
        <w:rPr>
          <w:rFonts w:ascii="Palatino Linotype" w:hAnsi="Palatino Linotype"/>
          <w:i/>
          <w:iCs/>
        </w:rPr>
        <w:t>darkvision</w:t>
      </w:r>
    </w:p>
    <w:p w:rsidR="001052D1" w:rsidRDefault="001052D1" w:rsidP="0007690E">
      <w:pPr>
        <w:numPr>
          <w:ilvl w:val="0"/>
          <w:numId w:val="1"/>
        </w:numPr>
        <w:rPr>
          <w:rFonts w:ascii="Palatino Linotype" w:hAnsi="Palatino Linotype"/>
        </w:rPr>
      </w:pPr>
      <w:r>
        <w:rPr>
          <w:rFonts w:ascii="Palatino Linotype" w:hAnsi="Palatino Linotype"/>
        </w:rPr>
        <w:t xml:space="preserve">Potion of </w:t>
      </w:r>
      <w:r w:rsidRPr="001052D1">
        <w:rPr>
          <w:rFonts w:ascii="Palatino Linotype" w:hAnsi="Palatino Linotype"/>
          <w:i/>
          <w:iCs/>
        </w:rPr>
        <w:t>Mage Armor</w:t>
      </w:r>
    </w:p>
    <w:p w:rsidR="001052D1" w:rsidRDefault="001052D1" w:rsidP="0007690E">
      <w:pPr>
        <w:numPr>
          <w:ilvl w:val="0"/>
          <w:numId w:val="1"/>
        </w:numPr>
        <w:rPr>
          <w:rFonts w:ascii="Palatino Linotype" w:hAnsi="Palatino Linotype"/>
        </w:rPr>
      </w:pPr>
      <w:r>
        <w:rPr>
          <w:rFonts w:ascii="Palatino Linotype" w:hAnsi="Palatino Linotype"/>
        </w:rPr>
        <w:t>A discarded recorder</w:t>
      </w:r>
    </w:p>
    <w:p w:rsidR="001052D1" w:rsidRDefault="001052D1" w:rsidP="0007690E">
      <w:pPr>
        <w:numPr>
          <w:ilvl w:val="0"/>
          <w:numId w:val="1"/>
        </w:numPr>
        <w:rPr>
          <w:rFonts w:ascii="Palatino Linotype" w:hAnsi="Palatino Linotype"/>
        </w:rPr>
      </w:pPr>
      <w:r>
        <w:rPr>
          <w:rFonts w:ascii="Palatino Linotype" w:hAnsi="Palatino Linotype"/>
        </w:rPr>
        <w:t>A rapier</w:t>
      </w:r>
    </w:p>
    <w:p w:rsidR="001052D1" w:rsidRDefault="001052D1" w:rsidP="0007690E">
      <w:pPr>
        <w:numPr>
          <w:ilvl w:val="0"/>
          <w:numId w:val="1"/>
        </w:numPr>
        <w:rPr>
          <w:rFonts w:ascii="Palatino Linotype" w:hAnsi="Palatino Linotype"/>
        </w:rPr>
      </w:pPr>
      <w:r>
        <w:rPr>
          <w:rFonts w:ascii="Palatino Linotype" w:hAnsi="Palatino Linotype"/>
        </w:rPr>
        <w:t>A two-handed sword</w:t>
      </w:r>
    </w:p>
    <w:p w:rsidR="001052D1" w:rsidRDefault="001052D1" w:rsidP="0007690E">
      <w:pPr>
        <w:numPr>
          <w:ilvl w:val="0"/>
          <w:numId w:val="1"/>
        </w:numPr>
        <w:rPr>
          <w:rFonts w:ascii="Palatino Linotype" w:hAnsi="Palatino Linotype"/>
        </w:rPr>
      </w:pPr>
      <w:r>
        <w:rPr>
          <w:rFonts w:ascii="Palatino Linotype" w:hAnsi="Palatino Linotype"/>
        </w:rPr>
        <w:t>A longbow with 20 arrows</w:t>
      </w:r>
    </w:p>
    <w:p w:rsidR="001052D1" w:rsidRDefault="0007690E" w:rsidP="001052D1">
      <w:pPr>
        <w:rPr>
          <w:rFonts w:ascii="Palatino Linotype" w:hAnsi="Palatino Linotype"/>
        </w:rPr>
      </w:pPr>
      <w:r>
        <w:rPr>
          <w:rFonts w:ascii="Palatino Linotype" w:hAnsi="Palatino Linotype"/>
        </w:rPr>
        <w:t>The room has a barred door and a lava tube exit.  If approached through the door, the Horror will escape through the tube to the Harpoon Spider lair.</w:t>
      </w:r>
    </w:p>
    <w:p w:rsidR="0007690E" w:rsidRDefault="0007690E" w:rsidP="001052D1">
      <w:pPr>
        <w:rPr>
          <w:rFonts w:ascii="Palatino Linotype" w:hAnsi="Palatino Linotype"/>
        </w:rPr>
      </w:pPr>
    </w:p>
    <w:p w:rsidR="0007690E" w:rsidRDefault="0007690E" w:rsidP="001052D1">
      <w:pPr>
        <w:rPr>
          <w:rFonts w:ascii="Palatino Linotype" w:hAnsi="Palatino Linotype"/>
        </w:rPr>
      </w:pPr>
      <w:r>
        <w:rPr>
          <w:rFonts w:ascii="Palatino Linotype" w:hAnsi="Palatino Linotype"/>
        </w:rPr>
        <w:t>Goblins have barricaded “their” tunnel about 200’ in.</w:t>
      </w:r>
    </w:p>
    <w:p w:rsidR="0007690E" w:rsidRDefault="0007690E" w:rsidP="001052D1">
      <w:pPr>
        <w:rPr>
          <w:rFonts w:ascii="Palatino Linotype" w:hAnsi="Palatino Linotype"/>
        </w:rPr>
      </w:pPr>
    </w:p>
    <w:p w:rsidR="0007690E" w:rsidRDefault="0007690E" w:rsidP="001052D1">
      <w:pPr>
        <w:rPr>
          <w:rFonts w:ascii="Palatino Linotype" w:hAnsi="Palatino Linotype"/>
        </w:rPr>
      </w:pPr>
      <w:r>
        <w:rPr>
          <w:rFonts w:ascii="Palatino Linotype" w:hAnsi="Palatino Linotype"/>
        </w:rPr>
        <w:t>Dwarvenhome Entrance</w:t>
      </w:r>
    </w:p>
    <w:p w:rsidR="0007690E" w:rsidRDefault="0007690E" w:rsidP="001052D1">
      <w:pPr>
        <w:rPr>
          <w:rFonts w:ascii="Palatino Linotype" w:hAnsi="Palatino Linotype"/>
        </w:rPr>
      </w:pPr>
      <w:r>
        <w:rPr>
          <w:rFonts w:ascii="Palatino Linotype" w:hAnsi="Palatino Linotype"/>
        </w:rPr>
        <w:t>A nice, parklike room, lit with four everburning torches, and nice dens for the skunks.  The “can” alarm is here, as well as a bubbling spring.  Too bad the place smells like skunk.</w:t>
      </w:r>
    </w:p>
    <w:p w:rsidR="0007690E" w:rsidRDefault="0007690E" w:rsidP="001052D1">
      <w:pPr>
        <w:rPr>
          <w:rFonts w:ascii="Palatino Linotype" w:hAnsi="Palatino Linotype"/>
        </w:rPr>
      </w:pPr>
      <w:r>
        <w:rPr>
          <w:rFonts w:ascii="Palatino Linotype" w:hAnsi="Palatino Linotype"/>
        </w:rPr>
        <w:t>A poor gnome (Stinky) comes through time to time and feeds the three giant skunks (cabbage, honeycomb, berries, and eggs.</w:t>
      </w:r>
    </w:p>
    <w:p w:rsidR="0007690E" w:rsidRDefault="0007690E" w:rsidP="001052D1">
      <w:pPr>
        <w:rPr>
          <w:rFonts w:ascii="Palatino Linotype" w:hAnsi="Palatino Linotype"/>
        </w:rPr>
      </w:pPr>
      <w:r>
        <w:rPr>
          <w:rFonts w:ascii="Palatino Linotype" w:hAnsi="Palatino Linotype"/>
        </w:rPr>
        <w:t>The three skunks are trained to blast anything that steps into the antechamber, but they’ll become quite docile whenever someone throws food.</w:t>
      </w:r>
    </w:p>
    <w:p w:rsidR="0007690E" w:rsidRPr="001052D1" w:rsidRDefault="0007690E" w:rsidP="001052D1">
      <w:pPr>
        <w:rPr>
          <w:rFonts w:ascii="Palatino Linotype" w:hAnsi="Palatino Linotype"/>
        </w:rPr>
      </w:pPr>
      <w:r>
        <w:rPr>
          <w:rFonts w:ascii="Palatino Linotype" w:hAnsi="Palatino Linotype"/>
        </w:rPr>
        <w:t>Hall leading to the skunk room:  tripwire, 30’ down the hall, DC 14 to Spot</w:t>
      </w:r>
    </w:p>
    <w:p w:rsidR="001052D1" w:rsidRDefault="001052D1" w:rsidP="001052D1">
      <w:pPr>
        <w:rPr>
          <w:rFonts w:ascii="Palatino Linotype" w:hAnsi="Palatino Linotype"/>
        </w:rPr>
      </w:pPr>
    </w:p>
    <w:p w:rsidR="008C2AF4" w:rsidRDefault="008C2AF4" w:rsidP="001052D1">
      <w:pPr>
        <w:rPr>
          <w:rFonts w:ascii="Palatino Linotype" w:hAnsi="Palatino Linotype"/>
        </w:rPr>
      </w:pPr>
      <w:r>
        <w:rPr>
          <w:rFonts w:ascii="Palatino Linotype" w:hAnsi="Palatino Linotype"/>
        </w:rPr>
        <w:t>Lichen eaters</w:t>
      </w:r>
    </w:p>
    <w:p w:rsidR="008C2AF4" w:rsidRDefault="008C2AF4" w:rsidP="001052D1">
      <w:pPr>
        <w:rPr>
          <w:rFonts w:ascii="Palatino Linotype" w:hAnsi="Palatino Linotype"/>
        </w:rPr>
      </w:pPr>
    </w:p>
    <w:p w:rsidR="008C2AF4" w:rsidRDefault="008C2AF4" w:rsidP="001052D1">
      <w:pPr>
        <w:rPr>
          <w:rFonts w:ascii="Palatino Linotype" w:hAnsi="Palatino Linotype"/>
        </w:rPr>
      </w:pPr>
      <w:r>
        <w:rPr>
          <w:rFonts w:ascii="Palatino Linotype" w:hAnsi="Palatino Linotype"/>
        </w:rPr>
        <w:t>Goblin scavengers – will run away to alert the tribe</w:t>
      </w:r>
    </w:p>
    <w:p w:rsidR="008C2AF4" w:rsidRDefault="008C2AF4" w:rsidP="001052D1">
      <w:pPr>
        <w:rPr>
          <w:rFonts w:ascii="Palatino Linotype" w:hAnsi="Palatino Linotype"/>
        </w:rPr>
      </w:pPr>
    </w:p>
    <w:p w:rsidR="008C2AF4" w:rsidRDefault="008C2AF4" w:rsidP="001052D1">
      <w:pPr>
        <w:rPr>
          <w:rFonts w:ascii="Palatino Linotype" w:hAnsi="Palatino Linotype"/>
        </w:rPr>
      </w:pPr>
      <w:r>
        <w:rPr>
          <w:rFonts w:ascii="Palatino Linotype" w:hAnsi="Palatino Linotype"/>
        </w:rPr>
        <w:t>Mindshredder larva (hit and run)</w:t>
      </w:r>
    </w:p>
    <w:p w:rsidR="008C2AF4" w:rsidRDefault="008C2AF4" w:rsidP="001052D1">
      <w:pPr>
        <w:rPr>
          <w:rFonts w:ascii="Palatino Linotype" w:hAnsi="Palatino Linotype"/>
        </w:rPr>
      </w:pPr>
    </w:p>
    <w:p w:rsidR="008C2AF4" w:rsidRDefault="008C2AF4" w:rsidP="001052D1">
      <w:pPr>
        <w:rPr>
          <w:rFonts w:ascii="Palatino Linotype" w:hAnsi="Palatino Linotype"/>
        </w:rPr>
      </w:pPr>
      <w:r>
        <w:rPr>
          <w:rFonts w:ascii="Palatino Linotype" w:hAnsi="Palatino Linotype"/>
        </w:rPr>
        <w:t>Carved Wall – can be deciphered to be a bizarre pantheon of Vanir and Asgardians.  A Lurking Strangler is there.</w:t>
      </w:r>
    </w:p>
    <w:p w:rsidR="008C2AF4" w:rsidRDefault="008C2AF4" w:rsidP="001052D1">
      <w:pPr>
        <w:rPr>
          <w:rFonts w:ascii="Palatino Linotype" w:hAnsi="Palatino Linotype"/>
        </w:rPr>
      </w:pPr>
    </w:p>
    <w:p w:rsidR="008C2AF4" w:rsidRDefault="008C2AF4" w:rsidP="001052D1">
      <w:pPr>
        <w:rPr>
          <w:rFonts w:ascii="Palatino Linotype" w:hAnsi="Palatino Linotype"/>
        </w:rPr>
      </w:pPr>
      <w:r>
        <w:rPr>
          <w:rFonts w:ascii="Palatino Linotype" w:hAnsi="Palatino Linotype"/>
        </w:rPr>
        <w:t>Darkened Chamber – A nycter will parlay</w:t>
      </w:r>
    </w:p>
    <w:p w:rsidR="008C2AF4" w:rsidRDefault="008C2AF4" w:rsidP="001052D1">
      <w:pPr>
        <w:rPr>
          <w:rFonts w:ascii="Palatino Linotype" w:hAnsi="Palatino Linotype"/>
        </w:rPr>
      </w:pPr>
    </w:p>
    <w:p w:rsidR="008C2AF4" w:rsidRDefault="008C2AF4" w:rsidP="001052D1">
      <w:pPr>
        <w:rPr>
          <w:rFonts w:ascii="Palatino Linotype" w:hAnsi="Palatino Linotype"/>
        </w:rPr>
      </w:pPr>
      <w:smartTag w:uri="urn:schemas-microsoft-com:office:smarttags" w:element="place">
        <w:smartTag w:uri="urn:schemas-microsoft-com:office:smarttags" w:element="PlaceName">
          <w:r>
            <w:rPr>
              <w:rFonts w:ascii="Palatino Linotype" w:hAnsi="Palatino Linotype"/>
            </w:rPr>
            <w:t>Topiary</w:t>
          </w:r>
        </w:smartTag>
        <w:r>
          <w:rPr>
            <w:rFonts w:ascii="Palatino Linotype" w:hAnsi="Palatino Linotype"/>
          </w:rPr>
          <w:t xml:space="preserve"> </w:t>
        </w:r>
        <w:smartTag w:uri="urn:schemas-microsoft-com:office:smarttags" w:element="PlaceType">
          <w:r>
            <w:rPr>
              <w:rFonts w:ascii="Palatino Linotype" w:hAnsi="Palatino Linotype"/>
            </w:rPr>
            <w:t>Garden</w:t>
          </w:r>
        </w:smartTag>
      </w:smartTag>
    </w:p>
    <w:p w:rsidR="008C2AF4" w:rsidRDefault="008C2AF4" w:rsidP="001052D1">
      <w:pPr>
        <w:rPr>
          <w:rFonts w:ascii="Palatino Linotype" w:hAnsi="Palatino Linotype"/>
        </w:rPr>
      </w:pPr>
    </w:p>
    <w:p w:rsidR="008C2AF4" w:rsidRDefault="008C2AF4" w:rsidP="001052D1">
      <w:pPr>
        <w:rPr>
          <w:rFonts w:ascii="Palatino Linotype" w:hAnsi="Palatino Linotype"/>
        </w:rPr>
      </w:pPr>
      <w:r>
        <w:rPr>
          <w:rFonts w:ascii="Palatino Linotype" w:hAnsi="Palatino Linotype"/>
        </w:rPr>
        <w:t>Harpoon Spider lair</w:t>
      </w:r>
    </w:p>
    <w:p w:rsidR="008C2AF4" w:rsidRDefault="008C2AF4" w:rsidP="001052D1">
      <w:pPr>
        <w:rPr>
          <w:rFonts w:ascii="Palatino Linotype" w:hAnsi="Palatino Linotype"/>
        </w:rPr>
      </w:pPr>
    </w:p>
    <w:p w:rsidR="008C2AF4" w:rsidRDefault="008C2AF4" w:rsidP="001052D1">
      <w:pPr>
        <w:rPr>
          <w:rFonts w:ascii="Palatino Linotype" w:hAnsi="Palatino Linotype"/>
        </w:rPr>
      </w:pPr>
      <w:r>
        <w:rPr>
          <w:rFonts w:ascii="Palatino Linotype" w:hAnsi="Palatino Linotype"/>
        </w:rPr>
        <w:t>Svartalfheim gate – lesser knell beetle</w:t>
      </w:r>
    </w:p>
    <w:p w:rsidR="008C2AF4" w:rsidRDefault="008C2AF4" w:rsidP="001052D1">
      <w:pPr>
        <w:rPr>
          <w:rFonts w:ascii="Palatino Linotype" w:hAnsi="Palatino Linotype"/>
        </w:rPr>
      </w:pPr>
    </w:p>
    <w:p w:rsidR="008C2AF4" w:rsidRDefault="008C2AF4" w:rsidP="001052D1">
      <w:pPr>
        <w:rPr>
          <w:rFonts w:ascii="Palatino Linotype" w:hAnsi="Palatino Linotype"/>
        </w:rPr>
      </w:pPr>
      <w:r>
        <w:rPr>
          <w:rFonts w:ascii="Palatino Linotype" w:hAnsi="Palatino Linotype"/>
        </w:rPr>
        <w:t>Green slime</w:t>
      </w:r>
    </w:p>
    <w:p w:rsidR="008C2AF4" w:rsidRDefault="008C2AF4" w:rsidP="001052D1">
      <w:pPr>
        <w:rPr>
          <w:rFonts w:ascii="Palatino Linotype" w:hAnsi="Palatino Linotype"/>
        </w:rPr>
      </w:pPr>
    </w:p>
    <w:p w:rsidR="008C2AF4" w:rsidRPr="001052D1" w:rsidRDefault="008C2AF4" w:rsidP="001052D1">
      <w:pPr>
        <w:rPr>
          <w:rFonts w:ascii="Palatino Linotype" w:hAnsi="Palatino Linotype"/>
        </w:rPr>
      </w:pPr>
      <w:r>
        <w:rPr>
          <w:rFonts w:ascii="Palatino Linotype" w:hAnsi="Palatino Linotype"/>
        </w:rPr>
        <w:t>Moonrats – will scavenge sleeping PCs</w:t>
      </w:r>
    </w:p>
    <w:sectPr w:rsidR="008C2AF4" w:rsidRPr="001052D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528B2"/>
    <w:multiLevelType w:val="hybridMultilevel"/>
    <w:tmpl w:val="D91C8C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593983"/>
    <w:multiLevelType w:val="hybridMultilevel"/>
    <w:tmpl w:val="3EEA00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827"/>
    <w:rsid w:val="0007690E"/>
    <w:rsid w:val="000E4B40"/>
    <w:rsid w:val="001052D1"/>
    <w:rsid w:val="002978E8"/>
    <w:rsid w:val="007A2CC9"/>
    <w:rsid w:val="007D0827"/>
    <w:rsid w:val="008C2AF4"/>
    <w:rsid w:val="00C27E7B"/>
    <w:rsid w:val="00D57FE5"/>
    <w:rsid w:val="00E11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55185628-A157-42BC-A4E1-C8CE31DE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Midgard – Level One</vt:lpstr>
    </vt:vector>
  </TitlesOfParts>
  <Company>State Farm Insurance</Company>
  <LinksUpToDate>false</LinksUpToDate>
  <CharactersWithSpaces>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Midgard – Level One</dc:title>
  <dc:subject/>
  <dc:creator>Michael Doty</dc:creator>
  <cp:keywords/>
  <dc:description/>
  <cp:lastModifiedBy>Michael</cp:lastModifiedBy>
  <cp:revision>2</cp:revision>
  <dcterms:created xsi:type="dcterms:W3CDTF">2017-03-23T21:14:00Z</dcterms:created>
  <dcterms:modified xsi:type="dcterms:W3CDTF">2017-03-23T21:14:00Z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912180980</vt:i4>
  </property>
  <property fmtid="{D5CDD505-2E9C-101B-9397-08002B2CF9AE}" pid="3" name="_NewReviewCycle">
    <vt:lpwstr/>
  </property>
  <property fmtid="{D5CDD505-2E9C-101B-9397-08002B2CF9AE}" pid="4" name="_EmailSubject">
    <vt:lpwstr>old write-ups</vt:lpwstr>
  </property>
  <property fmtid="{D5CDD505-2E9C-101B-9397-08002B2CF9AE}" pid="5" name="_AuthorEmail">
    <vt:lpwstr>michael.doty.iakj@statefarm.com</vt:lpwstr>
  </property>
  <property fmtid="{D5CDD505-2E9C-101B-9397-08002B2CF9AE}" pid="6" name="_AuthorEmailDisplayName">
    <vt:lpwstr>Michael Doty</vt:lpwstr>
  </property>
  <property fmtid="{D5CDD505-2E9C-101B-9397-08002B2CF9AE}" pid="7" name="_ReviewingToolsShownOnce">
    <vt:lpwstr/>
  </property>
</Properties>
</file>